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B92C0" w14:textId="7D5A54A8" w:rsidR="00E57850" w:rsidRDefault="00E57850"/>
    <w:p w14:paraId="71E8E01F" w14:textId="54A053EF" w:rsidR="001D7713" w:rsidRDefault="001D7713">
      <w:r w:rsidRPr="001D7713">
        <w:drawing>
          <wp:inline distT="0" distB="0" distL="0" distR="0" wp14:anchorId="25C0E3B9" wp14:editId="3ECB6028">
            <wp:extent cx="5731510" cy="2465070"/>
            <wp:effectExtent l="0" t="0" r="2540" b="0"/>
            <wp:docPr id="2986127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1273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A9190" w14:textId="691F5410" w:rsidR="00AE7B0E" w:rsidRDefault="00E57850">
      <w:r>
        <w:t>Experiment as a factor</w:t>
      </w:r>
    </w:p>
    <w:sectPr w:rsidR="00AE7B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48"/>
    <w:rsid w:val="001D7713"/>
    <w:rsid w:val="004F2648"/>
    <w:rsid w:val="005D1A44"/>
    <w:rsid w:val="00775790"/>
    <w:rsid w:val="00861D62"/>
    <w:rsid w:val="00AE7B0E"/>
    <w:rsid w:val="00E5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C31F1"/>
  <w15:chartTrackingRefBased/>
  <w15:docId w15:val="{25E7FB06-6ADF-4A7A-B0C8-8401E471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Badham, Stephen</cp:lastModifiedBy>
  <cp:revision>5</cp:revision>
  <dcterms:created xsi:type="dcterms:W3CDTF">2022-11-06T12:14:00Z</dcterms:created>
  <dcterms:modified xsi:type="dcterms:W3CDTF">2023-10-17T13:48:00Z</dcterms:modified>
</cp:coreProperties>
</file>